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9C" w:rsidRDefault="003F2A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учреждение </w:t>
      </w:r>
    </w:p>
    <w:p w:rsidR="003C0E61" w:rsidRDefault="003F2A9C" w:rsidP="003F2A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ополнительного о</w:t>
      </w:r>
      <w:r>
        <w:rPr>
          <w:rFonts w:ascii="Times New Roman" w:hAnsi="Times New Roman"/>
          <w:sz w:val="28"/>
        </w:rPr>
        <w:t xml:space="preserve">бразования </w:t>
      </w:r>
    </w:p>
    <w:p w:rsidR="003C0E61" w:rsidRDefault="003F2A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«Детская школа искусств п. Старь»</w:t>
      </w:r>
    </w:p>
    <w:p w:rsidR="003F2A9C" w:rsidRDefault="003F2A9C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Дятьковского</w:t>
      </w:r>
      <w:proofErr w:type="spellEnd"/>
      <w:r>
        <w:rPr>
          <w:rFonts w:ascii="Times New Roman" w:hAnsi="Times New Roman"/>
          <w:sz w:val="28"/>
        </w:rPr>
        <w:t xml:space="preserve"> района Брянской области</w:t>
      </w: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F2A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работа</w:t>
      </w:r>
    </w:p>
    <w:p w:rsidR="003F2A9C" w:rsidRDefault="003F2A9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«Развитие баланса у детей первого года обучения </w:t>
      </w:r>
    </w:p>
    <w:p w:rsidR="003C0E61" w:rsidRDefault="003F2A9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классическом танце» </w:t>
      </w: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C0E61" w:rsidP="003F2A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A9C" w:rsidRDefault="003F2A9C" w:rsidP="003F2A9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Преподаватель</w:t>
      </w:r>
    </w:p>
    <w:p w:rsidR="003C0E61" w:rsidRDefault="003F2A9C" w:rsidP="003F2A9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хореографического отделения</w:t>
      </w:r>
      <w:r>
        <w:rPr>
          <w:rFonts w:ascii="Times New Roman" w:hAnsi="Times New Roman"/>
          <w:sz w:val="28"/>
        </w:rPr>
        <w:t>:</w:t>
      </w:r>
    </w:p>
    <w:p w:rsidR="003C0E61" w:rsidRDefault="003F2A9C" w:rsidP="003F2A9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Самохина Ольга Тимофеевна</w:t>
      </w:r>
    </w:p>
    <w:p w:rsidR="003C0E61" w:rsidRDefault="003C0E61">
      <w:pPr>
        <w:jc w:val="center"/>
        <w:rPr>
          <w:rFonts w:ascii="Times New Roman" w:hAnsi="Times New Roman"/>
          <w:b/>
          <w:sz w:val="28"/>
        </w:rPr>
      </w:pPr>
    </w:p>
    <w:p w:rsidR="003C0E61" w:rsidRDefault="003F2A9C" w:rsidP="003F2A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</w:p>
    <w:p w:rsidR="003C0E61" w:rsidRDefault="003C0E61">
      <w:pPr>
        <w:rPr>
          <w:rFonts w:ascii="Times New Roman" w:hAnsi="Times New Roman"/>
          <w:b/>
          <w:sz w:val="28"/>
        </w:rPr>
      </w:pPr>
    </w:p>
    <w:p w:rsidR="003C0E61" w:rsidRDefault="003F2A9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«Развитие баланса у детей первого года обучения</w:t>
      </w:r>
    </w:p>
    <w:p w:rsidR="003C0E61" w:rsidRDefault="003F2A9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классическом танце»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(Адаптированная система упражнений с игровыми элементами)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 баланса у детей 7-8 лет в классическом танце — ключевой этап формирования технической </w:t>
      </w:r>
      <w:r>
        <w:rPr>
          <w:rFonts w:ascii="Times New Roman" w:hAnsi="Times New Roman"/>
          <w:sz w:val="28"/>
        </w:rPr>
        <w:t>базы, требующий особого подхода, учитывающего физические и психологические особенности возраста.</w:t>
      </w:r>
    </w:p>
    <w:p w:rsidR="003C0E61" w:rsidRDefault="003F2A9C">
      <w:pPr>
        <w:pStyle w:val="ds-markdown-paragraphmrcssattr"/>
        <w:spacing w:after="240"/>
        <w:ind w:firstLine="850"/>
        <w:jc w:val="both"/>
        <w:rPr>
          <w:color w:val="0F1115"/>
          <w:sz w:val="28"/>
        </w:rPr>
      </w:pPr>
      <w:r>
        <w:rPr>
          <w:color w:val="0F1115"/>
          <w:sz w:val="28"/>
        </w:rPr>
        <w:t>Баланс (равновесие) у детей на начальном этапе изучения классического танца — это не просто один из элементов, это </w:t>
      </w:r>
      <w:r>
        <w:rPr>
          <w:b/>
          <w:color w:val="0F1115"/>
          <w:sz w:val="28"/>
        </w:rPr>
        <w:t>фундаментальная основа</w:t>
      </w:r>
      <w:r>
        <w:rPr>
          <w:color w:val="0F1115"/>
          <w:sz w:val="28"/>
        </w:rPr>
        <w:t xml:space="preserve">, на которой строится </w:t>
      </w:r>
      <w:r>
        <w:rPr>
          <w:color w:val="0F1115"/>
          <w:sz w:val="28"/>
        </w:rPr>
        <w:t>все дальнейшее техническое мастерство и артистическая свобода.</w:t>
      </w:r>
    </w:p>
    <w:p w:rsidR="003C0E61" w:rsidRDefault="003F2A9C">
      <w:pPr>
        <w:spacing w:before="240" w:after="240" w:line="240" w:lineRule="auto"/>
        <w:ind w:firstLine="85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Вот ключевые аспекты его важности:</w:t>
      </w: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 Формирование "Базы" и Профилактика Травм</w:t>
      </w:r>
    </w:p>
    <w:p w:rsidR="003C0E61" w:rsidRDefault="003F2A9C">
      <w:pPr>
        <w:spacing w:before="240" w:after="240" w:line="240" w:lineRule="auto"/>
        <w:ind w:firstLine="85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Классический танец требует неестественных для обычной жизни положений тела (</w:t>
      </w:r>
      <w:proofErr w:type="spellStart"/>
      <w:r>
        <w:rPr>
          <w:rFonts w:ascii="Times New Roman" w:hAnsi="Times New Roman"/>
          <w:color w:val="0F1115"/>
          <w:sz w:val="28"/>
        </w:rPr>
        <w:t>выворотность</w:t>
      </w:r>
      <w:proofErr w:type="spellEnd"/>
      <w:r>
        <w:rPr>
          <w:rFonts w:ascii="Times New Roman" w:hAnsi="Times New Roman"/>
          <w:color w:val="0F1115"/>
          <w:sz w:val="28"/>
        </w:rPr>
        <w:t xml:space="preserve">, подъем на </w:t>
      </w:r>
      <w:proofErr w:type="spellStart"/>
      <w:r>
        <w:rPr>
          <w:rFonts w:ascii="Times New Roman" w:hAnsi="Times New Roman"/>
          <w:color w:val="0F1115"/>
          <w:sz w:val="28"/>
        </w:rPr>
        <w:t>полупальцы</w:t>
      </w:r>
      <w:proofErr w:type="spellEnd"/>
      <w:r>
        <w:rPr>
          <w:rFonts w:ascii="Times New Roman" w:hAnsi="Times New Roman"/>
          <w:color w:val="0F1115"/>
          <w:sz w:val="28"/>
        </w:rPr>
        <w:t>). Б</w:t>
      </w:r>
      <w:r>
        <w:rPr>
          <w:rFonts w:ascii="Times New Roman" w:hAnsi="Times New Roman"/>
          <w:color w:val="0F1115"/>
          <w:sz w:val="28"/>
        </w:rPr>
        <w:t>ез развитого чувства баланса ребенок:</w:t>
      </w:r>
    </w:p>
    <w:p w:rsidR="003C0E61" w:rsidRDefault="003F2A9C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Нестабилен у станка и на </w:t>
      </w:r>
      <w:proofErr w:type="spellStart"/>
      <w:r>
        <w:rPr>
          <w:rFonts w:ascii="Times New Roman" w:hAnsi="Times New Roman"/>
          <w:b/>
          <w:color w:val="0F1115"/>
          <w:sz w:val="28"/>
        </w:rPr>
        <w:t>середине</w:t>
      </w:r>
      <w:proofErr w:type="gramStart"/>
      <w:r>
        <w:rPr>
          <w:rFonts w:ascii="Times New Roman" w:hAnsi="Times New Roman"/>
          <w:b/>
          <w:color w:val="0F1115"/>
          <w:sz w:val="28"/>
        </w:rPr>
        <w:t>:</w:t>
      </w:r>
      <w:r>
        <w:rPr>
          <w:rFonts w:ascii="Times New Roman" w:hAnsi="Times New Roman"/>
          <w:color w:val="0F1115"/>
          <w:sz w:val="28"/>
        </w:rPr>
        <w:t>п</w:t>
      </w:r>
      <w:proofErr w:type="gramEnd"/>
      <w:r>
        <w:rPr>
          <w:rFonts w:ascii="Times New Roman" w:hAnsi="Times New Roman"/>
          <w:color w:val="0F1115"/>
          <w:sz w:val="28"/>
        </w:rPr>
        <w:t>остоянно</w:t>
      </w:r>
      <w:proofErr w:type="spellEnd"/>
      <w:r>
        <w:rPr>
          <w:rFonts w:ascii="Times New Roman" w:hAnsi="Times New Roman"/>
          <w:color w:val="0F1115"/>
          <w:sz w:val="28"/>
        </w:rPr>
        <w:t xml:space="preserve"> падает, "зажимается", что мешает правильному усвоению материала.</w:t>
      </w:r>
    </w:p>
    <w:p w:rsidR="003C0E61" w:rsidRDefault="003F2A9C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Компенсирует неустойчивость ошибками:</w:t>
      </w:r>
      <w:r>
        <w:rPr>
          <w:rFonts w:ascii="Times New Roman" w:hAnsi="Times New Roman"/>
          <w:color w:val="0F1115"/>
          <w:sz w:val="28"/>
        </w:rPr>
        <w:t> начинает "кривить" корпус, заламывать кисти, неправильно распределять в</w:t>
      </w:r>
      <w:r>
        <w:rPr>
          <w:rFonts w:ascii="Times New Roman" w:hAnsi="Times New Roman"/>
          <w:color w:val="0F1115"/>
          <w:sz w:val="28"/>
        </w:rPr>
        <w:t>ес, формируя вредные технические привычки, которые очень трудно исправить.</w:t>
      </w:r>
    </w:p>
    <w:p w:rsidR="003C0E61" w:rsidRDefault="003F2A9C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Повышает риск травм:</w:t>
      </w:r>
      <w:r>
        <w:rPr>
          <w:rFonts w:ascii="Times New Roman" w:hAnsi="Times New Roman"/>
          <w:color w:val="0F1115"/>
          <w:sz w:val="28"/>
        </w:rPr>
        <w:t> падения, растяжения — прямое следствие плохого равновесия.</w:t>
      </w: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 Развитие Мышечного Корсета и Осанки</w:t>
      </w:r>
    </w:p>
    <w:p w:rsidR="003C0E61" w:rsidRDefault="003F2A9C">
      <w:pPr>
        <w:spacing w:before="240" w:after="240" w:line="240" w:lineRule="auto"/>
        <w:ind w:firstLine="85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Умение держать баланс — это работа глубоких мышц-стабилизаторо</w:t>
      </w:r>
      <w:r>
        <w:rPr>
          <w:rFonts w:ascii="Times New Roman" w:hAnsi="Times New Roman"/>
          <w:color w:val="0F1115"/>
          <w:sz w:val="28"/>
        </w:rPr>
        <w:t>в спины, пресса и ног.</w:t>
      </w:r>
    </w:p>
    <w:p w:rsidR="003C0E61" w:rsidRDefault="003F2A9C">
      <w:pPr>
        <w:numPr>
          <w:ilvl w:val="0"/>
          <w:numId w:val="2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Укрепление "центра":</w:t>
      </w:r>
      <w:r>
        <w:rPr>
          <w:rFonts w:ascii="Times New Roman" w:hAnsi="Times New Roman"/>
          <w:color w:val="0F1115"/>
          <w:sz w:val="28"/>
        </w:rPr>
        <w:t> для удержания равновесия ребенок интуитивно подключает мышцы корпуса, что формирует сильный и подтянутый "центр" — основу для всех движений в классике.</w:t>
      </w:r>
    </w:p>
    <w:p w:rsidR="003C0E61" w:rsidRDefault="003F2A9C">
      <w:pPr>
        <w:numPr>
          <w:ilvl w:val="0"/>
          <w:numId w:val="2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Формирование правильной </w:t>
      </w:r>
      <w:proofErr w:type="spellStart"/>
      <w:r>
        <w:rPr>
          <w:rFonts w:ascii="Times New Roman" w:hAnsi="Times New Roman"/>
          <w:b/>
          <w:color w:val="0F1115"/>
          <w:sz w:val="28"/>
        </w:rPr>
        <w:t>осанки</w:t>
      </w:r>
      <w:proofErr w:type="gramStart"/>
      <w:r>
        <w:rPr>
          <w:rFonts w:ascii="Times New Roman" w:hAnsi="Times New Roman"/>
          <w:b/>
          <w:color w:val="0F1115"/>
          <w:sz w:val="28"/>
        </w:rPr>
        <w:t>:</w:t>
      </w:r>
      <w:r>
        <w:rPr>
          <w:rFonts w:ascii="Times New Roman" w:hAnsi="Times New Roman"/>
          <w:color w:val="0F1115"/>
          <w:sz w:val="28"/>
        </w:rPr>
        <w:t>б</w:t>
      </w:r>
      <w:proofErr w:type="gramEnd"/>
      <w:r>
        <w:rPr>
          <w:rFonts w:ascii="Times New Roman" w:hAnsi="Times New Roman"/>
          <w:color w:val="0F1115"/>
          <w:sz w:val="28"/>
        </w:rPr>
        <w:t>аланс</w:t>
      </w:r>
      <w:proofErr w:type="spellEnd"/>
      <w:r>
        <w:rPr>
          <w:rFonts w:ascii="Times New Roman" w:hAnsi="Times New Roman"/>
          <w:color w:val="0F1115"/>
          <w:sz w:val="28"/>
        </w:rPr>
        <w:t xml:space="preserve"> невозможен без прямой </w:t>
      </w:r>
      <w:r>
        <w:rPr>
          <w:rFonts w:ascii="Times New Roman" w:hAnsi="Times New Roman"/>
          <w:color w:val="0F1115"/>
          <w:sz w:val="28"/>
        </w:rPr>
        <w:t>спины и раскрытых плеч. Педагог постоянно поправляет детей, говоря "тянись макушкой вверх", что напрямую работает на осанку.</w:t>
      </w:r>
    </w:p>
    <w:p w:rsidR="003C0E61" w:rsidRDefault="003C0E61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 Психологический Фактор и Уверенность</w:t>
      </w:r>
    </w:p>
    <w:p w:rsidR="003C0E61" w:rsidRDefault="003F2A9C">
      <w:pPr>
        <w:numPr>
          <w:ilvl w:val="0"/>
          <w:numId w:val="3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lastRenderedPageBreak/>
        <w:t>Снижение страха:</w:t>
      </w:r>
      <w:r>
        <w:rPr>
          <w:rFonts w:ascii="Times New Roman" w:hAnsi="Times New Roman"/>
          <w:color w:val="0F1115"/>
          <w:sz w:val="28"/>
        </w:rPr>
        <w:t xml:space="preserve"> Ребенок, который уверенно стоит на одной ноге, меньше боится выполнять </w:t>
      </w:r>
      <w:r>
        <w:rPr>
          <w:rFonts w:ascii="Times New Roman" w:hAnsi="Times New Roman"/>
          <w:color w:val="0F1115"/>
          <w:sz w:val="28"/>
        </w:rPr>
        <w:t>новые, более сложные элементы.</w:t>
      </w:r>
    </w:p>
    <w:p w:rsidR="003C0E61" w:rsidRDefault="003F2A9C">
      <w:pPr>
        <w:numPr>
          <w:ilvl w:val="0"/>
          <w:numId w:val="3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Чувство успеха:</w:t>
      </w:r>
      <w:r>
        <w:rPr>
          <w:rFonts w:ascii="Times New Roman" w:hAnsi="Times New Roman"/>
          <w:color w:val="0F1115"/>
          <w:sz w:val="28"/>
        </w:rPr>
        <w:t> Умение удержать позу даже несколько секунд дает мощный положительный эмоциональный заряд и мотивацию двигаться дальше.</w:t>
      </w:r>
    </w:p>
    <w:p w:rsidR="003C0E61" w:rsidRDefault="003F2A9C">
      <w:pPr>
        <w:numPr>
          <w:ilvl w:val="0"/>
          <w:numId w:val="3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Дисциплина внимания:</w:t>
      </w:r>
      <w:r>
        <w:rPr>
          <w:rFonts w:ascii="Times New Roman" w:hAnsi="Times New Roman"/>
          <w:color w:val="0F1115"/>
          <w:sz w:val="28"/>
        </w:rPr>
        <w:t xml:space="preserve"> удержание баланса требует огромной концентрации. Это воспитывает </w:t>
      </w:r>
      <w:r>
        <w:rPr>
          <w:rFonts w:ascii="Times New Roman" w:hAnsi="Times New Roman"/>
          <w:color w:val="0F1115"/>
          <w:sz w:val="28"/>
        </w:rPr>
        <w:t>собранность, сосредоточенность и связь "мозг-тело".</w:t>
      </w: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4. Базис для Сложной Техники</w:t>
      </w:r>
    </w:p>
    <w:p w:rsidR="003C0E61" w:rsidRDefault="003F2A9C">
      <w:pPr>
        <w:spacing w:before="240" w:after="240" w:line="240" w:lineRule="auto"/>
        <w:ind w:firstLine="85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Практически все элементы классического </w:t>
      </w:r>
      <w:proofErr w:type="gramStart"/>
      <w:r>
        <w:rPr>
          <w:rFonts w:ascii="Times New Roman" w:hAnsi="Times New Roman"/>
          <w:color w:val="0F1115"/>
          <w:sz w:val="28"/>
        </w:rPr>
        <w:t>танца</w:t>
      </w:r>
      <w:proofErr w:type="gramEnd"/>
      <w:r>
        <w:rPr>
          <w:rFonts w:ascii="Times New Roman" w:hAnsi="Times New Roman"/>
          <w:color w:val="0F1115"/>
          <w:sz w:val="28"/>
        </w:rPr>
        <w:t xml:space="preserve"> так или иначе связаны с балансом:</w:t>
      </w:r>
    </w:p>
    <w:p w:rsidR="003C0E61" w:rsidRDefault="003F2A9C">
      <w:pPr>
        <w:numPr>
          <w:ilvl w:val="0"/>
          <w:numId w:val="4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Все позы (</w:t>
      </w:r>
      <w:proofErr w:type="spellStart"/>
      <w:r>
        <w:rPr>
          <w:rFonts w:ascii="Times New Roman" w:hAnsi="Times New Roman"/>
          <w:b/>
          <w:color w:val="0F1115"/>
          <w:sz w:val="28"/>
        </w:rPr>
        <w:t>attitude</w:t>
      </w:r>
      <w:proofErr w:type="spellEnd"/>
      <w:r>
        <w:rPr>
          <w:rFonts w:ascii="Times New Roman" w:hAnsi="Times New Roman"/>
          <w:b/>
          <w:color w:val="0F1115"/>
          <w:sz w:val="28"/>
        </w:rPr>
        <w:t>, </w:t>
      </w:r>
      <w:proofErr w:type="spellStart"/>
      <w:r>
        <w:rPr>
          <w:rFonts w:ascii="Times New Roman" w:hAnsi="Times New Roman"/>
          <w:b/>
          <w:color w:val="0F1115"/>
          <w:sz w:val="28"/>
        </w:rPr>
        <w:t>arabesque</w:t>
      </w:r>
      <w:proofErr w:type="spellEnd"/>
      <w:r>
        <w:rPr>
          <w:rFonts w:ascii="Times New Roman" w:hAnsi="Times New Roman"/>
          <w:b/>
          <w:color w:val="0F1115"/>
          <w:sz w:val="28"/>
        </w:rPr>
        <w:t>, </w:t>
      </w:r>
      <w:proofErr w:type="spellStart"/>
      <w:r>
        <w:rPr>
          <w:rFonts w:ascii="Times New Roman" w:hAnsi="Times New Roman"/>
          <w:b/>
          <w:color w:val="0F1115"/>
          <w:sz w:val="28"/>
        </w:rPr>
        <w:t>àlaseconde</w:t>
      </w:r>
      <w:proofErr w:type="spellEnd"/>
      <w:r>
        <w:rPr>
          <w:rFonts w:ascii="Times New Roman" w:hAnsi="Times New Roman"/>
          <w:b/>
          <w:color w:val="0F1115"/>
          <w:sz w:val="28"/>
        </w:rPr>
        <w:t>)</w:t>
      </w:r>
      <w:r>
        <w:rPr>
          <w:rFonts w:ascii="Times New Roman" w:hAnsi="Times New Roman"/>
          <w:color w:val="0F1115"/>
          <w:sz w:val="28"/>
        </w:rPr>
        <w:t> требуют удержания равновесия на опорной ноге.</w:t>
      </w:r>
    </w:p>
    <w:p w:rsidR="003C0E61" w:rsidRDefault="003F2A9C">
      <w:pPr>
        <w:numPr>
          <w:ilvl w:val="0"/>
          <w:numId w:val="4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Вращени</w:t>
      </w:r>
      <w:r>
        <w:rPr>
          <w:rFonts w:ascii="Times New Roman" w:hAnsi="Times New Roman"/>
          <w:b/>
          <w:color w:val="0F1115"/>
          <w:sz w:val="28"/>
        </w:rPr>
        <w:t>я (</w:t>
      </w:r>
      <w:proofErr w:type="spellStart"/>
      <w:r>
        <w:rPr>
          <w:rFonts w:ascii="Times New Roman" w:hAnsi="Times New Roman"/>
          <w:b/>
          <w:color w:val="0F1115"/>
          <w:sz w:val="28"/>
        </w:rPr>
        <w:t>pirouettes</w:t>
      </w:r>
      <w:proofErr w:type="spellEnd"/>
      <w:r>
        <w:rPr>
          <w:rFonts w:ascii="Times New Roman" w:hAnsi="Times New Roman"/>
          <w:b/>
          <w:color w:val="0F1115"/>
          <w:sz w:val="28"/>
        </w:rPr>
        <w:t>)</w:t>
      </w:r>
      <w:r>
        <w:rPr>
          <w:rFonts w:ascii="Times New Roman" w:hAnsi="Times New Roman"/>
          <w:color w:val="0F1115"/>
          <w:sz w:val="28"/>
        </w:rPr>
        <w:t> — это, по сути, динамичный баланс.</w:t>
      </w:r>
    </w:p>
    <w:p w:rsidR="003C0E61" w:rsidRDefault="003F2A9C">
      <w:pPr>
        <w:numPr>
          <w:ilvl w:val="0"/>
          <w:numId w:val="4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Прыжки (</w:t>
      </w:r>
      <w:proofErr w:type="spellStart"/>
      <w:r>
        <w:rPr>
          <w:rFonts w:ascii="Times New Roman" w:hAnsi="Times New Roman"/>
          <w:b/>
          <w:color w:val="0F1115"/>
          <w:sz w:val="28"/>
        </w:rPr>
        <w:t>allegro</w:t>
      </w:r>
      <w:proofErr w:type="spellEnd"/>
      <w:r>
        <w:rPr>
          <w:rFonts w:ascii="Times New Roman" w:hAnsi="Times New Roman"/>
          <w:b/>
          <w:color w:val="0F1115"/>
          <w:sz w:val="28"/>
        </w:rPr>
        <w:t>)</w:t>
      </w:r>
      <w:r>
        <w:rPr>
          <w:rFonts w:ascii="Times New Roman" w:hAnsi="Times New Roman"/>
          <w:color w:val="0F1115"/>
          <w:sz w:val="28"/>
        </w:rPr>
        <w:t> — умение оттолкнуться, собраться в воздухе и устойчиво приземлиться — тоже вопрос контроля равновесия.</w:t>
      </w: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Как развивать баланс на начальном этапе?</w:t>
      </w:r>
    </w:p>
    <w:p w:rsidR="003C0E61" w:rsidRDefault="003F2A9C">
      <w:pPr>
        <w:spacing w:before="480" w:after="240" w:line="240" w:lineRule="auto"/>
        <w:jc w:val="center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 (Практические советы для педагога)</w:t>
      </w:r>
    </w:p>
    <w:p w:rsidR="003C0E61" w:rsidRDefault="003F2A9C">
      <w:pPr>
        <w:numPr>
          <w:ilvl w:val="0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Партерная</w:t>
      </w:r>
      <w:r>
        <w:rPr>
          <w:rFonts w:ascii="Times New Roman" w:hAnsi="Times New Roman"/>
          <w:b/>
          <w:color w:val="0F1115"/>
          <w:sz w:val="28"/>
        </w:rPr>
        <w:t xml:space="preserve"> гимнастика:</w:t>
      </w:r>
      <w:r>
        <w:rPr>
          <w:rFonts w:ascii="Times New Roman" w:hAnsi="Times New Roman"/>
          <w:color w:val="0F1115"/>
          <w:sz w:val="28"/>
        </w:rPr>
        <w:t> упражнения на полу — самый безопасный и эффективный способ почувствовать спину, вытянутость и центр тяжести без страха упасть.</w:t>
      </w:r>
    </w:p>
    <w:p w:rsidR="003C0E61" w:rsidRDefault="003F2A9C">
      <w:pPr>
        <w:numPr>
          <w:ilvl w:val="0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Упражнения у станка:</w:t>
      </w:r>
      <w:r>
        <w:rPr>
          <w:rFonts w:ascii="Times New Roman" w:hAnsi="Times New Roman"/>
          <w:color w:val="0F1115"/>
          <w:sz w:val="28"/>
        </w:rPr>
        <w:t> акцент на простейшие </w:t>
      </w:r>
      <w:proofErr w:type="spellStart"/>
      <w:r>
        <w:rPr>
          <w:rFonts w:ascii="Times New Roman" w:hAnsi="Times New Roman"/>
          <w:color w:val="0F1115"/>
          <w:sz w:val="28"/>
        </w:rPr>
        <w:t>pliés</w:t>
      </w:r>
      <w:proofErr w:type="spellEnd"/>
      <w:r>
        <w:rPr>
          <w:rFonts w:ascii="Times New Roman" w:hAnsi="Times New Roman"/>
          <w:color w:val="0F1115"/>
          <w:sz w:val="28"/>
        </w:rPr>
        <w:t>, </w:t>
      </w:r>
      <w:proofErr w:type="spellStart"/>
      <w:r>
        <w:rPr>
          <w:rFonts w:ascii="Times New Roman" w:hAnsi="Times New Roman"/>
          <w:color w:val="0F1115"/>
          <w:sz w:val="28"/>
        </w:rPr>
        <w:t>battementstendus</w:t>
      </w:r>
      <w:proofErr w:type="gramStart"/>
      <w:r>
        <w:rPr>
          <w:rFonts w:ascii="Times New Roman" w:hAnsi="Times New Roman"/>
          <w:color w:val="0F1115"/>
          <w:sz w:val="28"/>
        </w:rPr>
        <w:t>и</w:t>
      </w:r>
      <w:proofErr w:type="spellEnd"/>
      <w:proofErr w:type="gramEnd"/>
      <w:r>
        <w:rPr>
          <w:rFonts w:ascii="Times New Roman" w:hAnsi="Times New Roman"/>
          <w:color w:val="0F1115"/>
          <w:sz w:val="28"/>
        </w:rPr>
        <w:t> </w:t>
      </w:r>
      <w:proofErr w:type="spellStart"/>
      <w:r>
        <w:rPr>
          <w:rFonts w:ascii="Times New Roman" w:hAnsi="Times New Roman"/>
          <w:color w:val="0F1115"/>
          <w:sz w:val="28"/>
        </w:rPr>
        <w:t>relevés</w:t>
      </w:r>
      <w:proofErr w:type="spellEnd"/>
      <w:r>
        <w:rPr>
          <w:rFonts w:ascii="Times New Roman" w:hAnsi="Times New Roman"/>
          <w:color w:val="0F1115"/>
          <w:sz w:val="28"/>
        </w:rPr>
        <w:t xml:space="preserve"> с обязательной фиксацией позы в конечной </w:t>
      </w:r>
      <w:r>
        <w:rPr>
          <w:rFonts w:ascii="Times New Roman" w:hAnsi="Times New Roman"/>
          <w:color w:val="0F1115"/>
          <w:sz w:val="28"/>
        </w:rPr>
        <w:t>точке.</w:t>
      </w:r>
    </w:p>
    <w:p w:rsidR="003C0E61" w:rsidRDefault="003F2A9C">
      <w:pPr>
        <w:numPr>
          <w:ilvl w:val="0"/>
          <w:numId w:val="5"/>
        </w:numPr>
        <w:spacing w:beforeAutospacing="1" w:after="12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Игровые методики:</w:t>
      </w:r>
    </w:p>
    <w:p w:rsidR="003C0E61" w:rsidRDefault="003F2A9C">
      <w:pPr>
        <w:numPr>
          <w:ilvl w:val="1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"Стоп-кадр": замирать в заданной позе на 2-4 счета.</w:t>
      </w:r>
    </w:p>
    <w:p w:rsidR="003C0E61" w:rsidRDefault="003F2A9C">
      <w:pPr>
        <w:numPr>
          <w:ilvl w:val="1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"Фламинго": стоять на одной ноге, постепенно увеличивая время.</w:t>
      </w:r>
    </w:p>
    <w:p w:rsidR="003C0E61" w:rsidRDefault="003F2A9C">
      <w:pPr>
        <w:numPr>
          <w:ilvl w:val="1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Работа с предметами: балансирование с мешочком с песком на голове.</w:t>
      </w:r>
    </w:p>
    <w:p w:rsidR="003C0E61" w:rsidRDefault="003C0E61">
      <w:pPr>
        <w:spacing w:beforeAutospacing="1" w:after="0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F2A9C">
      <w:pPr>
        <w:numPr>
          <w:ilvl w:val="0"/>
          <w:numId w:val="5"/>
        </w:numPr>
        <w:spacing w:beforeAutospacing="1"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Постепенное усложнение:</w:t>
      </w:r>
      <w:r>
        <w:rPr>
          <w:rFonts w:ascii="Times New Roman" w:hAnsi="Times New Roman"/>
          <w:color w:val="0F1115"/>
          <w:sz w:val="28"/>
        </w:rPr>
        <w:t> от двух рук у станка - к</w:t>
      </w:r>
      <w:r>
        <w:rPr>
          <w:rFonts w:ascii="Times New Roman" w:hAnsi="Times New Roman"/>
          <w:color w:val="0F1115"/>
          <w:sz w:val="28"/>
        </w:rPr>
        <w:t xml:space="preserve"> одной руке - к </w:t>
      </w:r>
      <w:proofErr w:type="spellStart"/>
      <w:r>
        <w:rPr>
          <w:rFonts w:ascii="Times New Roman" w:hAnsi="Times New Roman"/>
          <w:color w:val="0F1115"/>
          <w:sz w:val="28"/>
        </w:rPr>
        <w:t>demi-pointe</w:t>
      </w:r>
      <w:proofErr w:type="spellEnd"/>
      <w:r>
        <w:rPr>
          <w:rFonts w:ascii="Times New Roman" w:hAnsi="Times New Roman"/>
          <w:color w:val="0F1115"/>
          <w:sz w:val="28"/>
        </w:rPr>
        <w:t> - к простейшим позам на середине зала.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Предложенная система игровых упражнений с образными сравнениями и интерактивными элементами позволяет:</w:t>
      </w:r>
    </w:p>
    <w:p w:rsidR="003C0E61" w:rsidRDefault="003F2A9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Заинтересовать детей процессом тренировки;</w:t>
      </w:r>
    </w:p>
    <w:p w:rsidR="003C0E61" w:rsidRDefault="003F2A9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 укрепить  мышечный корсет и вести</w:t>
      </w:r>
      <w:r>
        <w:rPr>
          <w:rFonts w:ascii="Times New Roman" w:hAnsi="Times New Roman"/>
          <w:sz w:val="28"/>
        </w:rPr>
        <w:t>булярный аппарат;</w:t>
      </w:r>
    </w:p>
    <w:p w:rsidR="003C0E61" w:rsidRDefault="003F2A9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Заложить  основы для будущего освоения сложных элементов.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Регулярное применение методики способствует: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повышению устойчивости в позах и вращениях,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развитию координации и осознанности движений,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формированию   дисциплины через игровую</w:t>
      </w:r>
      <w:r>
        <w:rPr>
          <w:rFonts w:ascii="Times New Roman" w:hAnsi="Times New Roman"/>
          <w:sz w:val="28"/>
        </w:rPr>
        <w:t xml:space="preserve"> мотивацию.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 работы</w:t>
      </w:r>
      <w:r>
        <w:rPr>
          <w:rFonts w:ascii="Times New Roman" w:hAnsi="Times New Roman"/>
          <w:sz w:val="28"/>
        </w:rPr>
        <w:t>: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эффективную и увлекательную систему развития баланса для детей 7-8 лет, сочетающую:</w:t>
      </w:r>
    </w:p>
    <w:p w:rsidR="003C0E61" w:rsidRDefault="003F2A9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классической хореографии;</w:t>
      </w:r>
    </w:p>
    <w:p w:rsidR="003C0E61" w:rsidRDefault="003F2A9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 технологии;</w:t>
      </w:r>
    </w:p>
    <w:p w:rsidR="003C0E61" w:rsidRDefault="003F2A9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индивидуальный  подход.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>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 Обучающие</w:t>
      </w:r>
      <w:r>
        <w:rPr>
          <w:rFonts w:ascii="Times New Roman" w:hAnsi="Times New Roman"/>
          <w:sz w:val="28"/>
        </w:rPr>
        <w:t>: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  детей с понятием центра тяжести через образные сравнения, научить базовым позам классического танца (</w:t>
      </w:r>
      <w:proofErr w:type="spellStart"/>
      <w:r>
        <w:rPr>
          <w:rFonts w:ascii="Times New Roman" w:hAnsi="Times New Roman"/>
          <w:sz w:val="28"/>
        </w:rPr>
        <w:t>passé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arabesque</w:t>
      </w:r>
      <w:proofErr w:type="spellEnd"/>
      <w:r>
        <w:rPr>
          <w:rFonts w:ascii="Times New Roman" w:hAnsi="Times New Roman"/>
          <w:sz w:val="28"/>
        </w:rPr>
        <w:t>) в адаптированной форме. Объяснить  правила безопасности (контроль коленей, спины, стоп).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Развивающие</w:t>
      </w:r>
      <w:r>
        <w:rPr>
          <w:rFonts w:ascii="Times New Roman" w:hAnsi="Times New Roman"/>
          <w:sz w:val="28"/>
        </w:rPr>
        <w:t>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Укрепить  мышцы сто</w:t>
      </w:r>
      <w:r>
        <w:rPr>
          <w:rFonts w:ascii="Times New Roman" w:hAnsi="Times New Roman"/>
          <w:sz w:val="28"/>
        </w:rPr>
        <w:t>п, корпуса и ног с помощью:</w:t>
      </w:r>
    </w:p>
    <w:p w:rsidR="003C0E61" w:rsidRDefault="003F2A9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Статических  упражнений («Цапля», «Замок»);</w:t>
      </w:r>
    </w:p>
    <w:p w:rsidR="003C0E61" w:rsidRDefault="003F2A9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Динамических  связок («Летающий ковер»).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Развить координацию </w:t>
      </w:r>
      <w:proofErr w:type="gramStart"/>
      <w:r>
        <w:rPr>
          <w:rFonts w:ascii="Times New Roman" w:hAnsi="Times New Roman"/>
          <w:sz w:val="28"/>
        </w:rPr>
        <w:t>через</w:t>
      </w:r>
      <w:proofErr w:type="gramEnd"/>
      <w:r>
        <w:rPr>
          <w:rFonts w:ascii="Times New Roman" w:hAnsi="Times New Roman"/>
          <w:sz w:val="28"/>
        </w:rPr>
        <w:t>:</w:t>
      </w:r>
    </w:p>
    <w:p w:rsidR="003C0E61" w:rsidRDefault="003F2A9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Работу  с инвентарем (перья, мячи);</w:t>
      </w:r>
    </w:p>
    <w:p w:rsidR="003C0E61" w:rsidRDefault="003F2A9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Сюжетныеигры</w:t>
      </w:r>
      <w:proofErr w:type="spellEnd"/>
      <w:r>
        <w:rPr>
          <w:rFonts w:ascii="Times New Roman" w:hAnsi="Times New Roman"/>
          <w:sz w:val="28"/>
        </w:rPr>
        <w:t xml:space="preserve"> («Путешествие в волшебный лес»).</w:t>
      </w:r>
    </w:p>
    <w:p w:rsidR="003C0E61" w:rsidRDefault="003C0E61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Воспитательные</w:t>
      </w:r>
      <w:r>
        <w:rPr>
          <w:rFonts w:ascii="Times New Roman" w:hAnsi="Times New Roman"/>
          <w:sz w:val="28"/>
        </w:rPr>
        <w:t>: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Привить  интер</w:t>
      </w:r>
      <w:r>
        <w:rPr>
          <w:rFonts w:ascii="Times New Roman" w:hAnsi="Times New Roman"/>
          <w:sz w:val="28"/>
        </w:rPr>
        <w:t>ес к классическому танцу через творчество (сказки, раскраски). Сформировать  навык самоконтроля.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Особенности возраста 7-8 лет: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Физические:</w:t>
      </w:r>
    </w:p>
    <w:p w:rsidR="003C0E61" w:rsidRDefault="003F2A9C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Недостаточно развитые мышцы-стабилизаторы</w:t>
      </w:r>
    </w:p>
    <w:p w:rsidR="003C0E61" w:rsidRDefault="003F2A9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Высокая подвижность суставов → риск </w:t>
      </w:r>
      <w:proofErr w:type="spellStart"/>
      <w:r>
        <w:rPr>
          <w:rFonts w:ascii="Times New Roman" w:hAnsi="Times New Roman"/>
          <w:sz w:val="28"/>
        </w:rPr>
        <w:t>переразгибания</w:t>
      </w:r>
      <w:proofErr w:type="spellEnd"/>
    </w:p>
    <w:p w:rsidR="003C0E61" w:rsidRDefault="003F2A9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Короткий период концентр</w:t>
      </w:r>
      <w:r>
        <w:rPr>
          <w:rFonts w:ascii="Times New Roman" w:hAnsi="Times New Roman"/>
          <w:sz w:val="28"/>
        </w:rPr>
        <w:t>ации (15-20 мин)</w:t>
      </w:r>
    </w:p>
    <w:p w:rsidR="003C0E61" w:rsidRDefault="003F2A9C">
      <w:pPr>
        <w:spacing w:line="24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Психологические:</w:t>
      </w:r>
    </w:p>
    <w:p w:rsidR="003C0E61" w:rsidRDefault="003F2A9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через образы и игру</w:t>
      </w:r>
    </w:p>
    <w:p w:rsidR="003C0E61" w:rsidRDefault="003F2A9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к соревновательным моментам</w:t>
      </w:r>
    </w:p>
    <w:p w:rsidR="003C0E61" w:rsidRDefault="003F2A9C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Быстрая утомляемость от монотонных упражнений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Игровые упражнения для развития баланса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У станка (разминка, 10-15 мин)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– «Часики»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Задача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sz w:val="28"/>
        </w:rPr>
        <w:t xml:space="preserve">Удержать </w:t>
      </w:r>
      <w:proofErr w:type="spellStart"/>
      <w:r>
        <w:rPr>
          <w:rFonts w:ascii="Times New Roman" w:hAnsi="Times New Roman"/>
          <w:sz w:val="28"/>
        </w:rPr>
        <w:t>relevé</w:t>
      </w:r>
      <w:proofErr w:type="spellEnd"/>
      <w:r>
        <w:rPr>
          <w:rFonts w:ascii="Times New Roman" w:hAnsi="Times New Roman"/>
          <w:sz w:val="28"/>
        </w:rPr>
        <w:t>, пока «часики тикают» (педагог считает до 10).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</w:t>
      </w:r>
      <w:r>
        <w:rPr>
          <w:rFonts w:ascii="Times New Roman" w:hAnsi="Times New Roman"/>
          <w:sz w:val="28"/>
        </w:rPr>
        <w:t>: «Представь, что ты фарфоровая куколка, которую нельзя уронить!».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«Цапля на одной ноге»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Поза </w:t>
      </w:r>
      <w:proofErr w:type="spellStart"/>
      <w:r>
        <w:rPr>
          <w:rFonts w:ascii="Times New Roman" w:hAnsi="Times New Roman"/>
          <w:sz w:val="28"/>
        </w:rPr>
        <w:t>passé</w:t>
      </w:r>
      <w:proofErr w:type="spellEnd"/>
      <w:r>
        <w:rPr>
          <w:rFonts w:ascii="Times New Roman" w:hAnsi="Times New Roman"/>
          <w:sz w:val="28"/>
        </w:rPr>
        <w:t xml:space="preserve"> с раскинутыми «крыльями» (руки в стороны).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Соревнование: Кто дольше простоит (счет вслух</w:t>
      </w:r>
      <w:r>
        <w:rPr>
          <w:rFonts w:ascii="Times New Roman" w:hAnsi="Times New Roman"/>
          <w:sz w:val="28"/>
        </w:rPr>
        <w:t>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На середине (основная часть, 20 мин)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«Замок принцессы»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Arabesque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полупальцах</w:t>
      </w:r>
      <w:proofErr w:type="spellEnd"/>
      <w:r>
        <w:rPr>
          <w:rFonts w:ascii="Times New Roman" w:hAnsi="Times New Roman"/>
          <w:sz w:val="28"/>
        </w:rPr>
        <w:t xml:space="preserve"> → «открываем замок ключом» (рука тянется вперед).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Вариант: Кто красивее «замрет» в позе.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«Летающий ковер» 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Сидя на полу, ноги </w:t>
      </w:r>
      <w:proofErr w:type="spellStart"/>
      <w:r>
        <w:rPr>
          <w:rFonts w:ascii="Times New Roman" w:hAnsi="Times New Roman"/>
          <w:sz w:val="28"/>
        </w:rPr>
        <w:t>скрестно</w:t>
      </w:r>
      <w:proofErr w:type="spellEnd"/>
      <w:r>
        <w:rPr>
          <w:rFonts w:ascii="Times New Roman" w:hAnsi="Times New Roman"/>
          <w:sz w:val="28"/>
        </w:rPr>
        <w:t xml:space="preserve"> («по-турецки»), руки н</w:t>
      </w:r>
      <w:r>
        <w:rPr>
          <w:rFonts w:ascii="Times New Roman" w:hAnsi="Times New Roman"/>
          <w:sz w:val="28"/>
        </w:rPr>
        <w:t>а поясе → подъем таза на 5 см («ковер взлетает»).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Завершение (5-7 мин)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«Скульптор и глина»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ребенок «лепит» позу другого (аккуратно направляет руки/ноги), затем меняются.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Инвентарь для детей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Перья удержать на голове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плие</w:t>
      </w:r>
      <w:r>
        <w:rPr>
          <w:rFonts w:ascii="Times New Roman" w:hAnsi="Times New Roman"/>
          <w:sz w:val="28"/>
        </w:rPr>
        <w:tab/>
        <w:t>«Ты — индейский вождь</w:t>
      </w:r>
      <w:r>
        <w:rPr>
          <w:rFonts w:ascii="Times New Roman" w:hAnsi="Times New Roman"/>
          <w:sz w:val="28"/>
        </w:rPr>
        <w:t>!»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 Мячи-попрыгунчики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Прыжки с приземлением в позу</w:t>
      </w:r>
      <w:r>
        <w:rPr>
          <w:rFonts w:ascii="Times New Roman" w:hAnsi="Times New Roman"/>
          <w:sz w:val="28"/>
        </w:rPr>
        <w:tab/>
        <w:t>«Лягушка-балерина»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- Цветные круги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Стоять на одной ноге внутри круга</w:t>
      </w:r>
      <w:r>
        <w:rPr>
          <w:rFonts w:ascii="Times New Roman" w:hAnsi="Times New Roman"/>
          <w:sz w:val="28"/>
        </w:rPr>
        <w:tab/>
        <w:t>«Островок, где нельзя тонуть»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Методические советы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Дозировка: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более 3-5 повторов каждого упражнения.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Чередовать статику и</w:t>
      </w:r>
      <w:r>
        <w:rPr>
          <w:rFonts w:ascii="Times New Roman" w:hAnsi="Times New Roman"/>
          <w:sz w:val="28"/>
        </w:rPr>
        <w:t xml:space="preserve"> динамику (например, после «Цапли» — прыжки).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Ошибки и коррекция: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Завал стопы: Предложить «приклеить пятку к полу».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Сутулость: «Представь, что к макушке привязан шарик».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Мотивация: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Значки/наклейки за правильно выполненное упражнение.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«Доска достижений» с ф</w:t>
      </w:r>
      <w:r>
        <w:rPr>
          <w:rFonts w:ascii="Times New Roman" w:hAnsi="Times New Roman"/>
          <w:sz w:val="28"/>
        </w:rPr>
        <w:t>ото удачных поз.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Пример урока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 «Путешествие в волшебный лес»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Разминка (10 мин):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«Деревья качаются» (наклоны корпуса).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«Белочки на веточках» (прыжки с мягким приземлением).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часть (20 мин):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«Аисты на болоте» (баланс в </w:t>
      </w:r>
      <w:proofErr w:type="spellStart"/>
      <w:r>
        <w:rPr>
          <w:rFonts w:ascii="Times New Roman" w:hAnsi="Times New Roman"/>
          <w:sz w:val="28"/>
        </w:rPr>
        <w:t>passé</w:t>
      </w:r>
      <w:proofErr w:type="spellEnd"/>
      <w:r>
        <w:rPr>
          <w:rFonts w:ascii="Times New Roman" w:hAnsi="Times New Roman"/>
          <w:sz w:val="28"/>
        </w:rPr>
        <w:t xml:space="preserve"> на кубе).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«Бабочк</w:t>
      </w:r>
      <w:r>
        <w:rPr>
          <w:rFonts w:ascii="Times New Roman" w:hAnsi="Times New Roman"/>
          <w:sz w:val="28"/>
        </w:rPr>
        <w:t>и над цветком» (</w:t>
      </w:r>
      <w:proofErr w:type="spellStart"/>
      <w:r>
        <w:rPr>
          <w:rFonts w:ascii="Times New Roman" w:hAnsi="Times New Roman"/>
          <w:sz w:val="28"/>
        </w:rPr>
        <w:t>arabesque</w:t>
      </w:r>
      <w:proofErr w:type="spellEnd"/>
      <w:r>
        <w:rPr>
          <w:rFonts w:ascii="Times New Roman" w:hAnsi="Times New Roman"/>
          <w:sz w:val="28"/>
        </w:rPr>
        <w:t xml:space="preserve"> с шелковым шарфом в руках).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Завершение (5 мин):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«Спящие феи» (</w:t>
      </w:r>
      <w:proofErr w:type="gramStart"/>
      <w:r>
        <w:rPr>
          <w:rFonts w:ascii="Times New Roman" w:hAnsi="Times New Roman"/>
          <w:sz w:val="28"/>
        </w:rPr>
        <w:t>растяжка</w:t>
      </w:r>
      <w:proofErr w:type="gramEnd"/>
      <w:r>
        <w:rPr>
          <w:rFonts w:ascii="Times New Roman" w:hAnsi="Times New Roman"/>
          <w:sz w:val="28"/>
        </w:rPr>
        <w:t xml:space="preserve"> лежа под спокойную музыку).</w:t>
      </w:r>
    </w:p>
    <w:p w:rsidR="003C0E61" w:rsidRDefault="003C0E6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Контрольные нормативы для детей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года: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Удержание </w:t>
      </w:r>
      <w:proofErr w:type="spellStart"/>
      <w:r>
        <w:rPr>
          <w:rFonts w:ascii="Times New Roman" w:hAnsi="Times New Roman"/>
          <w:sz w:val="28"/>
        </w:rPr>
        <w:t>passé</w:t>
      </w:r>
      <w:proofErr w:type="spellEnd"/>
      <w:r>
        <w:rPr>
          <w:rFonts w:ascii="Times New Roman" w:hAnsi="Times New Roman"/>
          <w:sz w:val="28"/>
        </w:rPr>
        <w:t xml:space="preserve"> у станка → 5 сек.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Конец года: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Arabesque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полупальцах</w:t>
      </w:r>
      <w:proofErr w:type="spellEnd"/>
      <w:r>
        <w:rPr>
          <w:rFonts w:ascii="Times New Roman" w:hAnsi="Times New Roman"/>
          <w:sz w:val="28"/>
        </w:rPr>
        <w:t xml:space="preserve"> → 8 сек.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прыжка с приземлением в позу → без падений.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6. Рекомендации родителям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Домашние игры: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«Пройди как пингвин» (перекаты с пятки на носок).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«Танец с книгой на голове» (развитие осанки).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Противопоказания: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Длительные статические позы (более 10 сек).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на</w:t>
      </w:r>
      <w:r>
        <w:rPr>
          <w:rFonts w:ascii="Times New Roman" w:hAnsi="Times New Roman"/>
          <w:sz w:val="28"/>
        </w:rPr>
        <w:t xml:space="preserve"> неустойчивых поверхностях без педагога или родителя.</w:t>
      </w:r>
    </w:p>
    <w:p w:rsidR="003C0E61" w:rsidRDefault="003F2A9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 система превращает тренировку баланса в веселое приключение, сохраняя методическую ценность. </w:t>
      </w:r>
    </w:p>
    <w:p w:rsidR="003C0E61" w:rsidRDefault="003F2A9C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Вывод:</w:t>
      </w:r>
      <w:r>
        <w:rPr>
          <w:rFonts w:ascii="Times New Roman" w:hAnsi="Times New Roman"/>
          <w:color w:val="0F1115"/>
          <w:sz w:val="28"/>
        </w:rPr>
        <w:t> Работа над балансом на начальном этапе — это стратегическая инвестиция в будущее юного танцовщика</w:t>
      </w:r>
      <w:r>
        <w:rPr>
          <w:rFonts w:ascii="Times New Roman" w:hAnsi="Times New Roman"/>
          <w:color w:val="0F1115"/>
          <w:sz w:val="28"/>
        </w:rPr>
        <w:t>. Без устойчивого фундамента все последующие "этажи" технического здания классического танца будут хрупкими и недолговечными.</w:t>
      </w: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F2A9C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32"/>
        </w:rPr>
        <w:t>Рекомендуемая литература</w:t>
      </w:r>
    </w:p>
    <w:p w:rsidR="003C0E61" w:rsidRDefault="003F2A9C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sz w:val="28"/>
        </w:rPr>
        <w:t>Ваганова А. "Основы классического танца". Искусство, 1936</w:t>
      </w:r>
    </w:p>
    <w:p w:rsidR="003C0E61" w:rsidRDefault="003F2A9C">
      <w:pPr>
        <w:spacing w:line="240" w:lineRule="auto"/>
        <w:rPr>
          <w:sz w:val="28"/>
        </w:rPr>
      </w:pPr>
      <w:r>
        <w:rPr>
          <w:sz w:val="28"/>
        </w:rPr>
        <w:t xml:space="preserve">Тарасов Н. «Классический танец». </w:t>
      </w:r>
      <w:r>
        <w:rPr>
          <w:sz w:val="28"/>
        </w:rPr>
        <w:t>«Искусство», 1971</w:t>
      </w:r>
    </w:p>
    <w:p w:rsidR="003C0E61" w:rsidRDefault="003F2A9C">
      <w:pPr>
        <w:spacing w:line="240" w:lineRule="auto"/>
        <w:rPr>
          <w:sz w:val="28"/>
        </w:rPr>
      </w:pPr>
      <w:r>
        <w:rPr>
          <w:sz w:val="28"/>
        </w:rPr>
        <w:t xml:space="preserve">Базарова Н., </w:t>
      </w:r>
      <w:proofErr w:type="spellStart"/>
      <w:r>
        <w:rPr>
          <w:sz w:val="28"/>
        </w:rPr>
        <w:t>Мэй</w:t>
      </w:r>
      <w:proofErr w:type="spellEnd"/>
      <w:r>
        <w:rPr>
          <w:sz w:val="28"/>
        </w:rPr>
        <w:t xml:space="preserve"> В. "Азбука классического танца". Искусство, 1964</w:t>
      </w:r>
    </w:p>
    <w:p w:rsidR="003C0E61" w:rsidRDefault="003F2A9C">
      <w:pPr>
        <w:spacing w:line="240" w:lineRule="auto"/>
        <w:rPr>
          <w:sz w:val="28"/>
        </w:rPr>
      </w:pPr>
      <w:proofErr w:type="spellStart"/>
      <w:r>
        <w:rPr>
          <w:sz w:val="28"/>
        </w:rPr>
        <w:lastRenderedPageBreak/>
        <w:t>Колтановский</w:t>
      </w:r>
      <w:proofErr w:type="spellEnd"/>
      <w:r>
        <w:rPr>
          <w:sz w:val="28"/>
        </w:rPr>
        <w:t xml:space="preserve"> А., </w:t>
      </w:r>
      <w:proofErr w:type="spellStart"/>
      <w:r>
        <w:rPr>
          <w:sz w:val="28"/>
        </w:rPr>
        <w:t>Брыкин</w:t>
      </w:r>
      <w:proofErr w:type="spellEnd"/>
      <w:r>
        <w:rPr>
          <w:sz w:val="28"/>
        </w:rPr>
        <w:t xml:space="preserve"> А. "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и специальные упражнения". М., 1973</w:t>
      </w:r>
    </w:p>
    <w:p w:rsidR="003C0E61" w:rsidRDefault="003F2A9C">
      <w:pPr>
        <w:spacing w:line="240" w:lineRule="auto"/>
        <w:rPr>
          <w:sz w:val="28"/>
        </w:rPr>
      </w:pPr>
      <w:r>
        <w:rPr>
          <w:sz w:val="28"/>
        </w:rPr>
        <w:t xml:space="preserve">Левин М.В. «Гимнастика в хореографической школе». </w:t>
      </w:r>
      <w:proofErr w:type="spellStart"/>
      <w:r>
        <w:rPr>
          <w:sz w:val="28"/>
        </w:rPr>
        <w:t>Терра</w:t>
      </w:r>
      <w:proofErr w:type="spellEnd"/>
      <w:r>
        <w:rPr>
          <w:sz w:val="28"/>
        </w:rPr>
        <w:t xml:space="preserve"> спорт. М., 2001</w:t>
      </w:r>
    </w:p>
    <w:p w:rsidR="003C0E61" w:rsidRDefault="003F2A9C">
      <w:pPr>
        <w:spacing w:line="240" w:lineRule="auto"/>
        <w:rPr>
          <w:sz w:val="28"/>
        </w:rPr>
      </w:pPr>
      <w:r>
        <w:rPr>
          <w:sz w:val="28"/>
        </w:rPr>
        <w:t>Сивакова Д.А. «Уроки</w:t>
      </w:r>
      <w:r>
        <w:rPr>
          <w:sz w:val="28"/>
        </w:rPr>
        <w:t xml:space="preserve"> художественной гимнастики». «Физкультура и спорт». М., 1968</w:t>
      </w:r>
    </w:p>
    <w:p w:rsidR="003C0E61" w:rsidRDefault="003F2A9C">
      <w:pPr>
        <w:spacing w:line="240" w:lineRule="auto"/>
        <w:rPr>
          <w:sz w:val="28"/>
        </w:rPr>
      </w:pPr>
      <w:proofErr w:type="spellStart"/>
      <w:r>
        <w:rPr>
          <w:sz w:val="28"/>
        </w:rPr>
        <w:t>Миловзорова</w:t>
      </w:r>
      <w:proofErr w:type="spellEnd"/>
      <w:r>
        <w:rPr>
          <w:sz w:val="28"/>
        </w:rPr>
        <w:t xml:space="preserve"> М.С. «Анатомия и физиология человека». «Медицина». М., 1972</w:t>
      </w:r>
    </w:p>
    <w:p w:rsidR="003C0E61" w:rsidRDefault="003F2A9C">
      <w:pPr>
        <w:spacing w:line="240" w:lineRule="auto"/>
        <w:rPr>
          <w:sz w:val="28"/>
        </w:rPr>
      </w:pPr>
      <w:proofErr w:type="spellStart"/>
      <w:r>
        <w:rPr>
          <w:sz w:val="28"/>
        </w:rPr>
        <w:t>Лисицкая</w:t>
      </w:r>
      <w:proofErr w:type="spellEnd"/>
      <w:r>
        <w:rPr>
          <w:sz w:val="28"/>
        </w:rPr>
        <w:t xml:space="preserve"> Т.С. «Хореография в гимнастике». «Физкультура и спорт». М., 1984</w:t>
      </w:r>
    </w:p>
    <w:p w:rsidR="003C0E61" w:rsidRDefault="003F2A9C">
      <w:pPr>
        <w:spacing w:line="240" w:lineRule="auto"/>
        <w:rPr>
          <w:sz w:val="28"/>
        </w:rPr>
      </w:pPr>
      <w:proofErr w:type="spellStart"/>
      <w:r>
        <w:rPr>
          <w:sz w:val="28"/>
        </w:rPr>
        <w:t>Вихрева</w:t>
      </w:r>
      <w:proofErr w:type="spellEnd"/>
      <w:r>
        <w:rPr>
          <w:sz w:val="28"/>
        </w:rPr>
        <w:t xml:space="preserve"> Н.А. «Экзерсис на полу». Сборник </w:t>
      </w:r>
      <w:proofErr w:type="gramStart"/>
      <w:r>
        <w:rPr>
          <w:sz w:val="28"/>
        </w:rPr>
        <w:t>МГАХ</w:t>
      </w:r>
      <w:proofErr w:type="gramEnd"/>
      <w:r>
        <w:rPr>
          <w:sz w:val="28"/>
        </w:rPr>
        <w:t>,. М</w:t>
      </w:r>
      <w:r>
        <w:rPr>
          <w:sz w:val="28"/>
        </w:rPr>
        <w:t>., 2004</w:t>
      </w: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3C0E61" w:rsidRDefault="003C0E61">
      <w:pPr>
        <w:spacing w:before="240" w:afterAutospacing="1" w:line="240" w:lineRule="auto"/>
        <w:jc w:val="both"/>
        <w:rPr>
          <w:rFonts w:ascii="Times New Roman" w:hAnsi="Times New Roman"/>
          <w:color w:val="0F1115"/>
          <w:sz w:val="28"/>
        </w:rPr>
      </w:pPr>
    </w:p>
    <w:sectPr w:rsidR="003C0E61" w:rsidSect="003C0E61">
      <w:pgSz w:w="11908" w:h="16848"/>
      <w:pgMar w:top="850" w:right="850" w:bottom="85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50E"/>
    <w:multiLevelType w:val="multilevel"/>
    <w:tmpl w:val="7398F1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0E5363"/>
    <w:multiLevelType w:val="multilevel"/>
    <w:tmpl w:val="8E3E80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6BA784F"/>
    <w:multiLevelType w:val="multilevel"/>
    <w:tmpl w:val="91668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3155F93"/>
    <w:multiLevelType w:val="multilevel"/>
    <w:tmpl w:val="94FE5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3D8D0FE0"/>
    <w:multiLevelType w:val="multilevel"/>
    <w:tmpl w:val="6E482D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04975EA"/>
    <w:multiLevelType w:val="multilevel"/>
    <w:tmpl w:val="B2CA78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28E70F5"/>
    <w:multiLevelType w:val="multilevel"/>
    <w:tmpl w:val="4D9E2F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E37DF2"/>
    <w:multiLevelType w:val="multilevel"/>
    <w:tmpl w:val="187465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1957F5E"/>
    <w:multiLevelType w:val="multilevel"/>
    <w:tmpl w:val="1548D2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AE251C8"/>
    <w:multiLevelType w:val="multilevel"/>
    <w:tmpl w:val="3CACDE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2290182"/>
    <w:multiLevelType w:val="multilevel"/>
    <w:tmpl w:val="03AADF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88A5498"/>
    <w:multiLevelType w:val="multilevel"/>
    <w:tmpl w:val="C91267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68A835CE"/>
    <w:multiLevelType w:val="multilevel"/>
    <w:tmpl w:val="BA8E53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D0779C8"/>
    <w:multiLevelType w:val="multilevel"/>
    <w:tmpl w:val="5D4EDC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7804176"/>
    <w:multiLevelType w:val="multilevel"/>
    <w:tmpl w:val="14A686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91C6C15"/>
    <w:multiLevelType w:val="multilevel"/>
    <w:tmpl w:val="82021E8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E61"/>
    <w:rsid w:val="003C0E61"/>
    <w:rsid w:val="003F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0E61"/>
  </w:style>
  <w:style w:type="paragraph" w:styleId="10">
    <w:name w:val="heading 1"/>
    <w:next w:val="a"/>
    <w:link w:val="11"/>
    <w:uiPriority w:val="9"/>
    <w:qFormat/>
    <w:rsid w:val="003C0E6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0E6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3C0E61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3C0E6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0E6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0E61"/>
  </w:style>
  <w:style w:type="paragraph" w:styleId="21">
    <w:name w:val="toc 2"/>
    <w:next w:val="a"/>
    <w:link w:val="22"/>
    <w:uiPriority w:val="39"/>
    <w:rsid w:val="003C0E6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0E6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0E6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0E6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0E6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0E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0E6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0E6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3C0E61"/>
    <w:rPr>
      <w:rFonts w:ascii="Times New Roman" w:hAnsi="Times New Roman"/>
      <w:b/>
      <w:sz w:val="27"/>
    </w:rPr>
  </w:style>
  <w:style w:type="paragraph" w:customStyle="1" w:styleId="12">
    <w:name w:val="Строгий1"/>
    <w:basedOn w:val="13"/>
    <w:link w:val="a3"/>
    <w:rsid w:val="003C0E61"/>
    <w:rPr>
      <w:b/>
    </w:rPr>
  </w:style>
  <w:style w:type="character" w:styleId="a3">
    <w:name w:val="Strong"/>
    <w:basedOn w:val="a0"/>
    <w:link w:val="12"/>
    <w:rsid w:val="003C0E61"/>
    <w:rPr>
      <w:b/>
    </w:rPr>
  </w:style>
  <w:style w:type="paragraph" w:customStyle="1" w:styleId="ds-markdown-paragraphmrcssattr">
    <w:name w:val="ds-markdown-paragraph_mr_css_attr"/>
    <w:basedOn w:val="a"/>
    <w:link w:val="ds-markdown-paragraphmrcssattr0"/>
    <w:rsid w:val="003C0E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mrcssattr0">
    <w:name w:val="ds-markdown-paragraph_mr_css_attr"/>
    <w:basedOn w:val="1"/>
    <w:link w:val="ds-markdown-paragraphmrcssattr"/>
    <w:rsid w:val="003C0E6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0E6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0E6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  <w:rsid w:val="003C0E61"/>
  </w:style>
  <w:style w:type="character" w:customStyle="1" w:styleId="50">
    <w:name w:val="Заголовок 5 Знак"/>
    <w:link w:val="5"/>
    <w:rsid w:val="003C0E6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0E61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3C0E61"/>
    <w:rPr>
      <w:color w:val="0000FF"/>
      <w:u w:val="single"/>
    </w:rPr>
  </w:style>
  <w:style w:type="character" w:styleId="a4">
    <w:name w:val="Hyperlink"/>
    <w:link w:val="14"/>
    <w:rsid w:val="003C0E61"/>
    <w:rPr>
      <w:color w:val="0000FF"/>
      <w:u w:val="single"/>
    </w:rPr>
  </w:style>
  <w:style w:type="paragraph" w:customStyle="1" w:styleId="Footnote">
    <w:name w:val="Footnote"/>
    <w:link w:val="Footnote0"/>
    <w:rsid w:val="003C0E6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C0E6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C0E6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C0E6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0E6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C0E6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C0E6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0E6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0E6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0E6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0E6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0E6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3C0E61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3C0E61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3C0E6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3C0E6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0E6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0E6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1224</Words>
  <Characters>6983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ПК-2</cp:lastModifiedBy>
  <cp:revision>2</cp:revision>
  <dcterms:created xsi:type="dcterms:W3CDTF">2025-12-09T12:43:00Z</dcterms:created>
  <dcterms:modified xsi:type="dcterms:W3CDTF">2025-12-09T12:45:00Z</dcterms:modified>
</cp:coreProperties>
</file>